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444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6EC0EDDC">
            <w:pPr>
              <w:spacing w:line="300" w:lineRule="exact"/>
              <w:jc w:val="left"/>
              <w:rPr>
                <w:rFonts w:hint="eastAsia" w:ascii="华文中宋" w:hAnsi="华文中宋" w:eastAsia="华文中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60平方米产权房无偿让路</w:t>
            </w:r>
          </w:p>
        </w:tc>
        <w:tc>
          <w:tcPr>
            <w:tcW w:w="1962" w:type="dxa"/>
            <w:gridSpan w:val="6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32A9FD8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通讯（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报刊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44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559F53AA">
            <w:pPr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766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253" w:type="dxa"/>
            <w:gridSpan w:val="4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2843170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Cs w:val="21"/>
              </w:rPr>
            </w:pP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44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72BDDB14">
            <w:pPr>
              <w:jc w:val="both"/>
              <w:rPr>
                <w:rFonts w:hint="eastAsia" w:ascii="仿宋_GB2312" w:hAnsi="华文中宋" w:eastAsia="仿宋_GB2312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汤伟芳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丁依</w:t>
            </w:r>
          </w:p>
        </w:tc>
        <w:tc>
          <w:tcPr>
            <w:tcW w:w="996" w:type="dxa"/>
            <w:gridSpan w:val="4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BDA4930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熊良华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王晓明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44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5DC188D6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64AB609E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161526D7">
            <w:pPr>
              <w:spacing w:line="300" w:lineRule="exact"/>
              <w:jc w:val="both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2268" w:type="dxa"/>
            <w:gridSpan w:val="6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B213BAB">
            <w:pPr>
              <w:spacing w:line="300" w:lineRule="exact"/>
              <w:jc w:val="both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二版</w:t>
            </w:r>
          </w:p>
        </w:tc>
        <w:tc>
          <w:tcPr>
            <w:tcW w:w="1418" w:type="dxa"/>
            <w:gridSpan w:val="3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26F08C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444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2321175F"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21DC3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w w:val="95"/>
                <w:sz w:val="21"/>
                <w:szCs w:val="21"/>
                <w:lang w:eastAsia="zh-CN"/>
              </w:rPr>
              <w:t>主题立意深远：作品巧妙化用“六尺巷”的佳话，赋予其新时代内涵。它超越了简单的“征地拆迁”报道框架，着力刻画了李国安从个人利益考量到顾全大局、自愿奉献的思想转变过程。叙事手法精巧：文章以“推土机的轰鸣声”这一冲突性场景开篇，设置悬念，随后通过倒叙和对话，清晰地展现了事件的来龙去脉。细节刻画生动：通过“盯着规划图上的红色虚线”“夜里难以入眠”“紧紧握住手”“忙前忙后倒茶送水”等细节，使人物有血有肉，故事可信可感。语言平实有力：全文语言质朴，贴近群众和生活，如“让人一步天地宽”等表达，既符合人物身份，又蕴含着深刻的道理，引发读者共鸣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3392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</w:rPr>
              <w:t>树立正面典范：报道通过李国安的具体事例，为基层治理和乡村建设提供了一个“有话好好说、有事商量办”的成功范本，对于当前全国各地推进乡村振兴、老旧小区改造、基础设施建设等具有积极的示范效应。促进乡村和谐：故事突出了村民的主动参与和奉献精神，以及村干部的担当作为。这种双向互动，有助于营造和谐互助的乡村社会氛围，激发更多村民参与公共事务的热情。弘扬传统美德：将“六尺巷”的谦让美德置于新时代语境中重新诠释，赋予了“和谐”“礼让”“公益”等传统美德以现实生命力，促进了优秀传统文化在当代社会的传承与发展。</w:t>
            </w: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5BA7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235B2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7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C919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297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903E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693C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5D980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0D32F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贴近时代脉搏：作品紧扣乡村振兴和基层治理两大时代主题，选取了“道路拓宽”这一关乎民生与发展具体而微的切入点，以小故事反映大主题，具有强烈的现实意义和时代感。具备示范意义：该报道是“讲好基层故事” 的优秀样例。展示了如何从日常工作中挖掘深意，如何将政策实施与人性叙事相结合，如何通过具体人物和事件展现宏大主题。感染力强：故事本身情节动人，充满人情味，采取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</w:rPr>
              <w:t>叙事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</w:rPr>
              <w:t>说理相结合的方式，让故事真实可感、温情动人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sz w:val="21"/>
                <w:szCs w:val="21"/>
              </w:rPr>
              <w:t xml:space="preserve">  </w:t>
            </w:r>
          </w:p>
          <w:p w14:paraId="55C2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                  </w:t>
            </w:r>
            <w:r>
              <w:rPr>
                <w:rFonts w:hint="eastAsia" w:ascii="仿宋" w:hAnsi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hint="eastAsia" w:ascii="仿宋" w:hAnsi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（盖单位公章）</w:t>
            </w:r>
          </w:p>
          <w:p w14:paraId="1CF6F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                            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jc w:val="both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汤伟芳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jc w:val="both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13870045763</w:t>
            </w:r>
          </w:p>
        </w:tc>
      </w:tr>
    </w:tbl>
    <w:p w14:paraId="7E89F054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6ABF962C">
      <w:pPr>
        <w:spacing w:line="240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5270500" cy="4199255"/>
            <wp:effectExtent l="0" t="0" r="8255" b="0"/>
            <wp:docPr id="7" name="图片 7" descr="微信图片_2026011113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601111318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F507D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3D79F594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0A9D3612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4F8BB680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29D2F7DD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775A6809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23E1FAD2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51D1EBC7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7E64822E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278246A4">
      <w:pPr>
        <w:spacing w:line="300" w:lineRule="exact"/>
        <w:rPr>
          <w:rFonts w:hint="eastAsia" w:ascii="仿宋" w:hAnsi="仿宋" w:eastAsia="仿宋"/>
          <w:lang w:eastAsia="zh-CN"/>
        </w:rPr>
      </w:pPr>
    </w:p>
    <w:p w14:paraId="28CA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ECA2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B94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CBF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AD03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7E3D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5979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通讯</w:t>
      </w:r>
    </w:p>
    <w:p w14:paraId="5A0E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5DD9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60平方米产权房无偿让路</w:t>
      </w:r>
    </w:p>
    <w:p w14:paraId="6F4C9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——上清镇沙湾村村民李国安续写新时代“六尺巷”故事</w:t>
      </w:r>
    </w:p>
    <w:p w14:paraId="466A6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/>
          <w:sz w:val="24"/>
          <w:szCs w:val="24"/>
          <w:lang w:eastAsia="zh-CN"/>
        </w:rPr>
        <w:t>作者：</w:t>
      </w:r>
      <w:r>
        <w:rPr>
          <w:rFonts w:hint="eastAsia" w:ascii="仿宋" w:hAnsi="仿宋" w:eastAsia="仿宋"/>
          <w:sz w:val="24"/>
          <w:szCs w:val="24"/>
          <w:lang w:eastAsia="zh-CN"/>
        </w:rPr>
        <w:t>汤伟芳</w:t>
      </w:r>
      <w:r>
        <w:rPr>
          <w:rFonts w:hint="eastAsia" w:ascii="仿宋" w:hAnsi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eastAsia="zh-CN"/>
        </w:rPr>
        <w:t>丁 依</w:t>
      </w:r>
    </w:p>
    <w:p w14:paraId="3E4E8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/>
          <w:sz w:val="24"/>
          <w:szCs w:val="24"/>
          <w:lang w:eastAsia="zh-CN"/>
        </w:rPr>
        <w:t>编辑：</w:t>
      </w:r>
      <w:r>
        <w:rPr>
          <w:rFonts w:hint="eastAsia" w:ascii="仿宋" w:hAnsi="仿宋" w:eastAsia="仿宋" w:cs="Times New Roman"/>
          <w:color w:val="000000"/>
          <w:w w:val="95"/>
          <w:sz w:val="24"/>
          <w:szCs w:val="24"/>
        </w:rPr>
        <w:t>熊良华</w:t>
      </w:r>
      <w:r>
        <w:rPr>
          <w:rFonts w:hint="eastAsia" w:ascii="仿宋" w:hAnsi="仿宋" w:eastAsia="仿宋" w:cs="Times New Roman"/>
          <w:color w:val="000000"/>
          <w:w w:val="95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w w:val="95"/>
          <w:sz w:val="24"/>
          <w:szCs w:val="24"/>
        </w:rPr>
        <w:t>王晓明</w:t>
      </w:r>
    </w:p>
    <w:p w14:paraId="3CB7C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</w:p>
    <w:p w14:paraId="5BDD9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9月5日，推土机的轰鸣声打破了龙虎山景区上清镇沙湾村宁静的清晨，施工人员顺利推倒了村民李国安家有不动产权属证明的附属房。不到2天，原先的区域就已经铺上了崭新的沥青，主干道面貌焕然一新。一则新时代“六尺巷”的故事在该村上演。</w:t>
      </w:r>
    </w:p>
    <w:p w14:paraId="4790F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60多岁的李国安是地地道道的庄稼人，也是村里出了名的致富能手。10多年前，他盖起了村里为数不多的二层楼房，一楼开了个小卖部，随后紧挨一楼层盖了约60平方米的附属房，用作堆放货物。</w:t>
      </w:r>
    </w:p>
    <w:p w14:paraId="2F4D9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今年，沙湾村新农村建设提升，主干道需要进一步拓宽亮化。村党支部书记、村委会主任吴建波和村干部带着规划图来到李国安家，细细地做起了工作。李国安盯着规划图上那条从村口直通村委会的红色虚线，线正好穿过自家附属房。“吴书记，我这屋有产权，前几年拆的20平方米补偿款我都没要，现在又要拆啊，拆了有补偿吗？”他站起来问道。“李叔，这次改造不是征地拆迁，是商量着办。补偿按政策来，但关键是把路先通开。”吴建波恳切地说，“现在这条道最窄处勉强通得过农用车，是机动车视觉盲区，容易引发安全事故。”</w:t>
      </w:r>
    </w:p>
    <w:p w14:paraId="7B8D1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当天夜里，李国安难以入眠，和老伴商量着，他们回忆起了创业的艰辛，想起了家里的大小事很多都是村里帮的，又想到这几年村里发生的巨大变化，环境好了，道路越修越宽，村民们都在为村里的建设添力，而自己为村里也没贡献什么。“让人一步天地宽，何况这是为全村作贡献的事”，最后夫妻俩达成一致意见。</w:t>
      </w:r>
    </w:p>
    <w:p w14:paraId="53186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第二天，李国安找到吴建波，并当众表态：“吴书记，昨天和老伴商量好了，你们拆吧，至于补偿款和上次一样，我也不要了，就当我为村里做善事。”听到李国安的表态，吴建波紧紧握住李国安的手，村委会响起了热烈的掌声。</w:t>
      </w:r>
    </w:p>
    <w:p w14:paraId="6C295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4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“现在国家政策这么好，沙湾要发展，我也不能拖村里的后腿。”在施工现场，李国安说道，同时忙前忙后，时而和村干部一起疏导交通，时而为工人师傅倒茶送水。温馨的画面赢得其他村民的连连称赞。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19F1377"/>
    <w:rsid w:val="04C14C17"/>
    <w:rsid w:val="0B260413"/>
    <w:rsid w:val="0C8E4C66"/>
    <w:rsid w:val="0CBD0903"/>
    <w:rsid w:val="11651ED0"/>
    <w:rsid w:val="1AAC3431"/>
    <w:rsid w:val="2001740F"/>
    <w:rsid w:val="22031056"/>
    <w:rsid w:val="25DD28A2"/>
    <w:rsid w:val="29E31C2B"/>
    <w:rsid w:val="2E2B7972"/>
    <w:rsid w:val="344A48C2"/>
    <w:rsid w:val="38B63018"/>
    <w:rsid w:val="39C1487F"/>
    <w:rsid w:val="3A175247"/>
    <w:rsid w:val="3B7A5A8D"/>
    <w:rsid w:val="3BE15A69"/>
    <w:rsid w:val="3E590827"/>
    <w:rsid w:val="41390F29"/>
    <w:rsid w:val="418F426B"/>
    <w:rsid w:val="47922210"/>
    <w:rsid w:val="481A0508"/>
    <w:rsid w:val="4CAF785F"/>
    <w:rsid w:val="4D695962"/>
    <w:rsid w:val="4F877251"/>
    <w:rsid w:val="554C759D"/>
    <w:rsid w:val="557B0379"/>
    <w:rsid w:val="5A4F5EDF"/>
    <w:rsid w:val="6098413C"/>
    <w:rsid w:val="637861B5"/>
    <w:rsid w:val="65EB5843"/>
    <w:rsid w:val="68EB3277"/>
    <w:rsid w:val="6A491970"/>
    <w:rsid w:val="6B6F2A8A"/>
    <w:rsid w:val="6B805F3F"/>
    <w:rsid w:val="6C186B6B"/>
    <w:rsid w:val="6D7E32BA"/>
    <w:rsid w:val="6F7DA6F4"/>
    <w:rsid w:val="70024DE7"/>
    <w:rsid w:val="71BD4695"/>
    <w:rsid w:val="71CC3C20"/>
    <w:rsid w:val="73185796"/>
    <w:rsid w:val="73B95E2D"/>
    <w:rsid w:val="7621477C"/>
    <w:rsid w:val="7ADA3325"/>
    <w:rsid w:val="7FC00B62"/>
    <w:rsid w:val="8324B5ED"/>
    <w:rsid w:val="BFE9BA56"/>
    <w:rsid w:val="F696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1752</Words>
  <Characters>1777</Characters>
  <Lines>64</Lines>
  <Paragraphs>76</Paragraphs>
  <TotalTime>0</TotalTime>
  <ScaleCrop>false</ScaleCrop>
  <LinksUpToDate>false</LinksUpToDate>
  <CharactersWithSpaces>1894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2024-01-22T23:11:00Z</dcterms:created>
  <dc:creator>听 林</dc:creator>
  <cp:lastModifiedBy>牧风</cp:lastModifiedBy>
  <cp:lastPrinted>2025-01-17T00:31:00Z</cp:lastPrinted>
  <dcterms:modified xsi:type="dcterms:W3CDTF">2026-01-18T00:01:27Z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719206A6404142439A5F1AAAA98BDBFC_13</vt:lpwstr>
  </property>
</Properties>
</file>